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r>
        <w:rPr>
          <w:rFonts w:hint="eastAsia"/>
          <w:b/>
          <w:sz w:val="28"/>
          <w:szCs w:val="28"/>
        </w:rPr>
        <w:t>获取采购文件申请表</w:t>
      </w:r>
      <w:bookmarkEnd w:id="0"/>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项目名称及标段： </w:t>
      </w:r>
    </w:p>
    <w:p>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2"/>
        <w:tblW w:w="8647" w:type="dxa"/>
        <w:jc w:val="center"/>
        <w:tblLayout w:type="fixed"/>
        <w:tblCellMar>
          <w:top w:w="0" w:type="dxa"/>
          <w:left w:w="0" w:type="dxa"/>
          <w:bottom w:w="0" w:type="dxa"/>
          <w:right w:w="0" w:type="dxa"/>
        </w:tblCellMar>
      </w:tblPr>
      <w:tblGrid>
        <w:gridCol w:w="8647"/>
      </w:tblGrid>
      <w:tr>
        <w:tblPrEx>
          <w:tblCellMar>
            <w:top w:w="0" w:type="dxa"/>
            <w:left w:w="0" w:type="dxa"/>
            <w:bottom w:w="0" w:type="dxa"/>
            <w:right w:w="0" w:type="dxa"/>
          </w:tblCellMar>
        </w:tblPrEx>
        <w:trPr>
          <w:trHeight w:val="567"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tblPrEx>
          <w:tblCellMar>
            <w:top w:w="0" w:type="dxa"/>
            <w:left w:w="0" w:type="dxa"/>
            <w:bottom w:w="0" w:type="dxa"/>
            <w:right w:w="0" w:type="dxa"/>
          </w:tblCellMar>
        </w:tblPrEx>
        <w:trPr>
          <w:trHeight w:val="1878"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firstLine="482"/>
              <w:jc w:val="left"/>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（被授权人的姓名）参与该项目的投标工作。项目招投标过程中答疑补充等相关文件都须投标单位在相关网站上下载，本单位会及时关注相关网站，以防遗漏，并承诺不以此为理由提出质疑。 </w:t>
            </w:r>
          </w:p>
          <w:p>
            <w:pPr>
              <w:widowControl/>
              <w:spacing w:before="100" w:beforeAutospacing="1" w:after="100"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tblPrEx>
          <w:tblCellMar>
            <w:top w:w="0" w:type="dxa"/>
            <w:left w:w="0" w:type="dxa"/>
            <w:bottom w:w="0" w:type="dxa"/>
            <w:right w:w="0" w:type="dxa"/>
          </w:tblCellMar>
        </w:tblPrEx>
        <w:trPr>
          <w:trHeight w:val="607"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pPr>
              <w:rPr>
                <w:szCs w:val="21"/>
              </w:rPr>
            </w:pPr>
          </w:p>
        </w:tc>
      </w:tr>
      <w:tr>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第二代身份证号码： </w:t>
            </w:r>
          </w:p>
        </w:tc>
      </w:tr>
      <w:tr>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p>
        </w:tc>
      </w:tr>
      <w:tr>
        <w:tblPrEx>
          <w:tblCellMar>
            <w:top w:w="0" w:type="dxa"/>
            <w:left w:w="0" w:type="dxa"/>
            <w:bottom w:w="0" w:type="dxa"/>
            <w:right w:w="0" w:type="dxa"/>
          </w:tblCellMar>
        </w:tblPrEx>
        <w:trPr>
          <w:trHeight w:val="52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tblPrEx>
          <w:tblCellMar>
            <w:top w:w="0" w:type="dxa"/>
            <w:left w:w="0" w:type="dxa"/>
            <w:bottom w:w="0" w:type="dxa"/>
            <w:right w:w="0" w:type="dxa"/>
          </w:tblCellMar>
        </w:tblPrEx>
        <w:trPr>
          <w:trHeight w:val="67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pPr>
        <w:widowControl/>
        <w:jc w:val="left"/>
        <w:rPr>
          <w:rFonts w:ascii="宋体" w:hAnsi="宋体" w:cs="宋体"/>
          <w:b/>
          <w:color w:val="000000"/>
          <w:kern w:val="0"/>
          <w:szCs w:val="21"/>
          <w:shd w:val="clear" w:color="auto" w:fill="FFFFFF"/>
        </w:rPr>
      </w:pPr>
    </w:p>
    <w:p>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r>
        <w:rPr>
          <w:rFonts w:hint="eastAsia" w:ascii="宋体" w:hAnsi="宋体" w:cs="宋体"/>
          <w:b/>
          <w:color w:val="000000"/>
          <w:kern w:val="0"/>
          <w:szCs w:val="21"/>
          <w:shd w:val="clear" w:color="auto" w:fill="FFFFFF"/>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BhM2RlMjE3MjU1ZDM5NjY3NWY0YzgzZDIyOTUifQ=="/>
  </w:docVars>
  <w:rsids>
    <w:rsidRoot w:val="00000000"/>
    <w:rsid w:val="5588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2023-01-03T05:11:02Z</dcterms:created>
  <dc:creator>19054</dc:creator>
  <cp:lastModifiedBy>WPS_1668414609</cp:lastModifiedBy>
  <cp:lastPrinted>2023-01-03T05:11:42Z</cp:lastPrinted>
  <dcterms:modified xsi:type="dcterms:W3CDTF">2023-01-03T05:14:59Z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2AA84FEA4C744830AF1884DF8A8DED34</vt:lpwstr>
  </property>
</Properties>
</file>